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E0AE" w14:textId="77777777" w:rsidR="005131A9" w:rsidRPr="00C92BCE" w:rsidRDefault="00C92BCE" w:rsidP="002E2B98">
      <w:pPr>
        <w:pStyle w:val="Header"/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Lines="50" w:before="120" w:afterLines="250" w:after="60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DCP </w:t>
      </w:r>
      <w:r w:rsidR="005131A9" w:rsidRPr="00C826E7">
        <w:rPr>
          <w:b/>
          <w:sz w:val="28"/>
          <w:szCs w:val="28"/>
        </w:rPr>
        <w:t>Action Item – Site Response Form</w:t>
      </w:r>
      <w:r>
        <w:rPr>
          <w:b/>
          <w:sz w:val="28"/>
          <w:szCs w:val="28"/>
          <w:lang w:val="en-US"/>
        </w:rPr>
        <w:t xml:space="preserve"> (AIF)</w:t>
      </w:r>
    </w:p>
    <w:p w14:paraId="5DCE2F74" w14:textId="1C16CF28" w:rsidR="00FA1F4C" w:rsidRPr="006100CB" w:rsidRDefault="00FA1F4C" w:rsidP="004A15F4">
      <w:pPr>
        <w:spacing w:afterLines="150" w:after="360"/>
      </w:pPr>
      <w:r w:rsidRPr="006100CB">
        <w:rPr>
          <w:b/>
        </w:rPr>
        <w:t>Completion Instructions for the</w:t>
      </w:r>
      <w:r w:rsidR="00927B16">
        <w:rPr>
          <w:b/>
        </w:rPr>
        <w:t xml:space="preserve"> </w:t>
      </w:r>
      <w:r w:rsidRPr="006100CB">
        <w:rPr>
          <w:b/>
        </w:rPr>
        <w:t>Monitor:</w:t>
      </w:r>
      <w:r w:rsidRPr="006100CB">
        <w:t xml:space="preserve"> </w:t>
      </w:r>
      <w:r>
        <w:t>C</w:t>
      </w:r>
      <w:r w:rsidRPr="006100CB">
        <w:t>omplete Sections I</w:t>
      </w:r>
      <w:r>
        <w:t xml:space="preserve"> and </w:t>
      </w:r>
      <w:r w:rsidRPr="006100CB">
        <w:t>Section II</w:t>
      </w:r>
      <w:r>
        <w:t xml:space="preserve"> </w:t>
      </w:r>
      <w:r w:rsidRPr="006100CB">
        <w:t>of the form</w:t>
      </w:r>
      <w:r>
        <w:t xml:space="preserve"> and p</w:t>
      </w:r>
      <w:r w:rsidRPr="006100CB">
        <w:t>rovid</w:t>
      </w:r>
      <w:r>
        <w:t xml:space="preserve">e it to </w:t>
      </w:r>
      <w:r w:rsidRPr="006100CB">
        <w:t xml:space="preserve">the site </w:t>
      </w:r>
      <w:r w:rsidR="002B577B">
        <w:t>for completion (</w:t>
      </w:r>
      <w:r w:rsidRPr="006100CB">
        <w:t>in Word format</w:t>
      </w:r>
      <w:r w:rsidR="002B577B">
        <w:t>)</w:t>
      </w:r>
      <w:r>
        <w:t xml:space="preserve"> </w:t>
      </w:r>
      <w:r w:rsidRPr="006100CB">
        <w:t>along with the final visit report</w:t>
      </w:r>
      <w:r w:rsidR="002B577B">
        <w:t>.</w:t>
      </w:r>
      <w:r w:rsidRPr="006100CB">
        <w:t xml:space="preserve"> Visit findings requiring site response should be listed in Section II in order of severity</w:t>
      </w:r>
      <w:r>
        <w:t>.</w:t>
      </w:r>
    </w:p>
    <w:p w14:paraId="49FF507A" w14:textId="23BC0E18" w:rsidR="00FA1F4C" w:rsidRDefault="00FA1F4C" w:rsidP="00FA1F4C">
      <w:pPr>
        <w:spacing w:afterLines="150" w:after="360"/>
      </w:pPr>
      <w:r w:rsidRPr="006100CB">
        <w:rPr>
          <w:b/>
        </w:rPr>
        <w:t>Completion Instructions for the Site:</w:t>
      </w:r>
      <w:r w:rsidRPr="006100CB">
        <w:t xml:space="preserve"> </w:t>
      </w:r>
      <w:r>
        <w:t>C</w:t>
      </w:r>
      <w:r w:rsidRPr="006100CB">
        <w:t xml:space="preserve">omplete Section III of the form. </w:t>
      </w:r>
      <w:r w:rsidR="002B577B">
        <w:t>For each action item</w:t>
      </w:r>
      <w:r w:rsidR="00D541DC">
        <w:t>,</w:t>
      </w:r>
      <w:r w:rsidR="002B577B">
        <w:t xml:space="preserve"> the </w:t>
      </w:r>
      <w:r w:rsidR="00923406">
        <w:t xml:space="preserve">response </w:t>
      </w:r>
      <w:r w:rsidR="00923406" w:rsidRPr="006100CB">
        <w:t>should</w:t>
      </w:r>
      <w:r w:rsidRPr="006100CB">
        <w:t xml:space="preserve"> </w:t>
      </w:r>
      <w:r w:rsidR="00923406" w:rsidRPr="006100CB">
        <w:t>indicate full</w:t>
      </w:r>
      <w:r w:rsidRPr="006100CB">
        <w:t xml:space="preserve"> resolution </w:t>
      </w:r>
      <w:r w:rsidR="00923406" w:rsidRPr="006100CB">
        <w:t>or provide</w:t>
      </w:r>
      <w:r w:rsidR="002B577B">
        <w:t xml:space="preserve"> </w:t>
      </w:r>
      <w:r w:rsidRPr="006100CB">
        <w:t xml:space="preserve">a corrective action plan </w:t>
      </w:r>
      <w:r w:rsidR="00923406">
        <w:t xml:space="preserve">with </w:t>
      </w:r>
      <w:r w:rsidR="00923406" w:rsidRPr="006100CB">
        <w:t>projected</w:t>
      </w:r>
      <w:r w:rsidRPr="006100CB">
        <w:t xml:space="preserve"> completion date</w:t>
      </w:r>
      <w:r w:rsidR="002B577B">
        <w:t>.</w:t>
      </w:r>
      <w:r w:rsidR="00D541DC">
        <w:t xml:space="preserve"> </w:t>
      </w:r>
      <w:r w:rsidR="0001231A">
        <w:t>Within thirty (30) calendar days of receipt, p</w:t>
      </w:r>
      <w:r w:rsidRPr="006100CB">
        <w:t xml:space="preserve">lease return </w:t>
      </w:r>
      <w:r w:rsidR="005F2E4C" w:rsidRPr="006100CB">
        <w:t xml:space="preserve">the </w:t>
      </w:r>
      <w:r w:rsidR="005F2E4C">
        <w:t>completed</w:t>
      </w:r>
      <w:r w:rsidR="0001231A">
        <w:t xml:space="preserve"> </w:t>
      </w:r>
      <w:r w:rsidR="00923406">
        <w:t xml:space="preserve">AIF </w:t>
      </w:r>
      <w:r w:rsidR="00923406" w:rsidRPr="006100CB">
        <w:t>to</w:t>
      </w:r>
      <w:r w:rsidRPr="006100CB">
        <w:t xml:space="preserve"> the Monitor</w:t>
      </w:r>
      <w:r w:rsidR="00927B16">
        <w:t xml:space="preserve"> of record</w:t>
      </w:r>
      <w:r w:rsidR="0001231A">
        <w:t>.</w:t>
      </w:r>
    </w:p>
    <w:p w14:paraId="00758078" w14:textId="36CE3597" w:rsidR="00964674" w:rsidRPr="00964674" w:rsidRDefault="00964674" w:rsidP="00964674">
      <w:pPr>
        <w:spacing w:afterLines="150" w:after="360"/>
        <w:ind w:left="1440" w:firstLine="720"/>
        <w:rPr>
          <w:b/>
          <w:bCs/>
        </w:rPr>
      </w:pPr>
      <w:r w:rsidRPr="00964674">
        <w:rPr>
          <w:b/>
          <w:bCs/>
          <w:szCs w:val="22"/>
        </w:rPr>
        <w:t>Section I</w:t>
      </w:r>
    </w:p>
    <w:tbl>
      <w:tblPr>
        <w:tblStyle w:val="TableGrid"/>
        <w:tblW w:w="9598" w:type="dxa"/>
        <w:jc w:val="center"/>
        <w:tblLook w:val="01E0" w:firstRow="1" w:lastRow="1" w:firstColumn="1" w:lastColumn="1" w:noHBand="0" w:noVBand="0"/>
      </w:tblPr>
      <w:tblGrid>
        <w:gridCol w:w="3410"/>
        <w:gridCol w:w="3128"/>
        <w:gridCol w:w="3060"/>
      </w:tblGrid>
      <w:tr w:rsidR="0094698F" w:rsidRPr="006100CB" w14:paraId="6E4FA181" w14:textId="77777777" w:rsidTr="00964674">
        <w:trPr>
          <w:trHeight w:val="377"/>
          <w:jc w:val="center"/>
        </w:trPr>
        <w:tc>
          <w:tcPr>
            <w:tcW w:w="3410" w:type="dxa"/>
          </w:tcPr>
          <w:p w14:paraId="5CB5228E" w14:textId="77777777" w:rsidR="0094698F" w:rsidRPr="006100CB" w:rsidRDefault="0094698F" w:rsidP="0094698F">
            <w:pPr>
              <w:tabs>
                <w:tab w:val="left" w:pos="1800"/>
              </w:tabs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Name of Institution:</w:t>
            </w:r>
            <w:r w:rsidRPr="006100CB">
              <w:rPr>
                <w:b/>
                <w:szCs w:val="22"/>
              </w:rPr>
              <w:tab/>
            </w:r>
          </w:p>
        </w:tc>
        <w:tc>
          <w:tcPr>
            <w:tcW w:w="6188" w:type="dxa"/>
            <w:gridSpan w:val="2"/>
          </w:tcPr>
          <w:p w14:paraId="2BFB99FF" w14:textId="77777777" w:rsidR="0094698F" w:rsidRPr="006100CB" w:rsidRDefault="0094698F" w:rsidP="0094698F">
            <w:pPr>
              <w:tabs>
                <w:tab w:val="left" w:pos="1800"/>
              </w:tabs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FA1F4C" w:rsidRPr="006100CB" w14:paraId="23C70C2F" w14:textId="77777777" w:rsidTr="00964674">
        <w:trPr>
          <w:trHeight w:val="377"/>
          <w:jc w:val="center"/>
        </w:trPr>
        <w:tc>
          <w:tcPr>
            <w:tcW w:w="3410" w:type="dxa"/>
          </w:tcPr>
          <w:p w14:paraId="7FF3B1D8" w14:textId="0558CF0D" w:rsidR="00FA1F4C" w:rsidRPr="007B2782" w:rsidRDefault="000A779C" w:rsidP="00E552DF">
            <w:pPr>
              <w:tabs>
                <w:tab w:val="left" w:pos="1800"/>
              </w:tabs>
              <w:jc w:val="left"/>
              <w:rPr>
                <w:b/>
                <w:szCs w:val="22"/>
              </w:rPr>
            </w:pPr>
            <w:r w:rsidRPr="007B2782">
              <w:rPr>
                <w:b/>
                <w:szCs w:val="22"/>
              </w:rPr>
              <w:t>ULACNet</w:t>
            </w:r>
            <w:r w:rsidR="00FA1F4C" w:rsidRPr="007B2782">
              <w:rPr>
                <w:b/>
                <w:szCs w:val="22"/>
              </w:rPr>
              <w:t xml:space="preserve"> Protocol No:</w:t>
            </w:r>
          </w:p>
        </w:tc>
        <w:tc>
          <w:tcPr>
            <w:tcW w:w="6188" w:type="dxa"/>
            <w:gridSpan w:val="2"/>
          </w:tcPr>
          <w:p w14:paraId="42FA9F88" w14:textId="77777777" w:rsidR="00FA1F4C" w:rsidRPr="006100CB" w:rsidRDefault="00FA1F4C" w:rsidP="00E552DF">
            <w:pPr>
              <w:tabs>
                <w:tab w:val="left" w:pos="1800"/>
              </w:tabs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FA1F4C" w:rsidRPr="006100CB" w14:paraId="6710B08B" w14:textId="77777777" w:rsidTr="00964674">
        <w:trPr>
          <w:trHeight w:val="377"/>
          <w:jc w:val="center"/>
        </w:trPr>
        <w:tc>
          <w:tcPr>
            <w:tcW w:w="3410" w:type="dxa"/>
          </w:tcPr>
          <w:p w14:paraId="262B3081" w14:textId="7A066270" w:rsidR="00FA1F4C" w:rsidRPr="007B2782" w:rsidRDefault="000A779C" w:rsidP="00E552DF">
            <w:pPr>
              <w:tabs>
                <w:tab w:val="left" w:pos="1800"/>
              </w:tabs>
              <w:jc w:val="left"/>
              <w:rPr>
                <w:b/>
                <w:szCs w:val="22"/>
              </w:rPr>
            </w:pPr>
            <w:r w:rsidRPr="007B2782">
              <w:rPr>
                <w:b/>
                <w:szCs w:val="22"/>
              </w:rPr>
              <w:t xml:space="preserve">ULACNet </w:t>
            </w:r>
            <w:r w:rsidR="00FA1F4C" w:rsidRPr="007B2782">
              <w:rPr>
                <w:b/>
                <w:szCs w:val="22"/>
              </w:rPr>
              <w:t xml:space="preserve"> Protocol Title:</w:t>
            </w:r>
            <w:r w:rsidR="00FA1F4C" w:rsidRPr="007B2782">
              <w:rPr>
                <w:szCs w:val="22"/>
              </w:rPr>
              <w:t xml:space="preserve">  </w:t>
            </w:r>
          </w:p>
        </w:tc>
        <w:tc>
          <w:tcPr>
            <w:tcW w:w="6188" w:type="dxa"/>
            <w:gridSpan w:val="2"/>
          </w:tcPr>
          <w:p w14:paraId="61F09F00" w14:textId="77777777" w:rsidR="00FA1F4C" w:rsidRPr="006100CB" w:rsidRDefault="00FA1F4C" w:rsidP="00E552DF">
            <w:pPr>
              <w:tabs>
                <w:tab w:val="left" w:pos="1800"/>
              </w:tabs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E552DF" w:rsidRPr="006100CB" w14:paraId="10A3A921" w14:textId="77777777" w:rsidTr="00964674">
        <w:trPr>
          <w:trHeight w:val="377"/>
          <w:jc w:val="center"/>
        </w:trPr>
        <w:tc>
          <w:tcPr>
            <w:tcW w:w="3410" w:type="dxa"/>
          </w:tcPr>
          <w:p w14:paraId="0651B3C5" w14:textId="77777777" w:rsidR="00E552DF" w:rsidRPr="006100CB" w:rsidRDefault="00E552DF" w:rsidP="00E552DF">
            <w:pPr>
              <w:tabs>
                <w:tab w:val="left" w:pos="1800"/>
              </w:tabs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Date of Site Visit:</w:t>
            </w:r>
          </w:p>
        </w:tc>
        <w:tc>
          <w:tcPr>
            <w:tcW w:w="6188" w:type="dxa"/>
            <w:gridSpan w:val="2"/>
          </w:tcPr>
          <w:p w14:paraId="076A35EE" w14:textId="77777777" w:rsidR="00E552DF" w:rsidRPr="006100CB" w:rsidRDefault="00E552DF" w:rsidP="00E552DF">
            <w:pPr>
              <w:tabs>
                <w:tab w:val="left" w:pos="1800"/>
              </w:tabs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E552DF" w:rsidRPr="006100CB" w14:paraId="7DE571EF" w14:textId="77777777" w:rsidTr="00964674">
        <w:trPr>
          <w:trHeight w:val="377"/>
          <w:jc w:val="center"/>
        </w:trPr>
        <w:tc>
          <w:tcPr>
            <w:tcW w:w="3410" w:type="dxa"/>
          </w:tcPr>
          <w:p w14:paraId="719C1D45" w14:textId="77777777" w:rsidR="00E552DF" w:rsidRPr="006100CB" w:rsidRDefault="00E552DF" w:rsidP="00E552DF">
            <w:pPr>
              <w:tabs>
                <w:tab w:val="left" w:pos="1800"/>
              </w:tabs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Site Visit Type:</w:t>
            </w:r>
          </w:p>
        </w:tc>
        <w:tc>
          <w:tcPr>
            <w:tcW w:w="6188" w:type="dxa"/>
            <w:gridSpan w:val="2"/>
          </w:tcPr>
          <w:p w14:paraId="0D1BC872" w14:textId="77777777" w:rsidR="00E552DF" w:rsidRPr="006100CB" w:rsidRDefault="00E552DF" w:rsidP="00E552DF">
            <w:pPr>
              <w:tabs>
                <w:tab w:val="left" w:pos="1800"/>
              </w:tabs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E552DF" w:rsidRPr="006100CB" w14:paraId="045CFC02" w14:textId="77777777" w:rsidTr="00964674">
        <w:trPr>
          <w:trHeight w:val="377"/>
          <w:jc w:val="center"/>
        </w:trPr>
        <w:tc>
          <w:tcPr>
            <w:tcW w:w="3410" w:type="dxa"/>
          </w:tcPr>
          <w:p w14:paraId="6650EAB0" w14:textId="77777777" w:rsidR="00E552DF" w:rsidRPr="006100CB" w:rsidRDefault="00E552DF" w:rsidP="00E552DF">
            <w:pPr>
              <w:jc w:val="left"/>
              <w:rPr>
                <w:szCs w:val="22"/>
              </w:rPr>
            </w:pPr>
          </w:p>
        </w:tc>
        <w:tc>
          <w:tcPr>
            <w:tcW w:w="3128" w:type="dxa"/>
          </w:tcPr>
          <w:p w14:paraId="49484E5C" w14:textId="77777777" w:rsidR="00E552DF" w:rsidRPr="006100CB" w:rsidRDefault="00E552DF" w:rsidP="00E552DF">
            <w:pPr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Contact</w:t>
            </w:r>
          </w:p>
        </w:tc>
        <w:tc>
          <w:tcPr>
            <w:tcW w:w="3060" w:type="dxa"/>
          </w:tcPr>
          <w:p w14:paraId="75F2F2E4" w14:textId="77777777" w:rsidR="00E552DF" w:rsidRPr="006100CB" w:rsidRDefault="00E552DF" w:rsidP="00E552DF">
            <w:pPr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Email Address</w:t>
            </w:r>
          </w:p>
        </w:tc>
      </w:tr>
      <w:tr w:rsidR="00E552DF" w:rsidRPr="006100CB" w14:paraId="663C0543" w14:textId="77777777" w:rsidTr="00964674">
        <w:trPr>
          <w:trHeight w:val="377"/>
          <w:jc w:val="center"/>
        </w:trPr>
        <w:tc>
          <w:tcPr>
            <w:tcW w:w="3410" w:type="dxa"/>
          </w:tcPr>
          <w:p w14:paraId="7E3C90D8" w14:textId="77777777" w:rsidR="00E552DF" w:rsidRPr="006100CB" w:rsidRDefault="00E552DF" w:rsidP="00E552DF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Principal Investigator:</w:t>
            </w:r>
          </w:p>
        </w:tc>
        <w:tc>
          <w:tcPr>
            <w:tcW w:w="3128" w:type="dxa"/>
          </w:tcPr>
          <w:p w14:paraId="748DB08B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ABAAAEB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</w:tr>
      <w:tr w:rsidR="00E552DF" w:rsidRPr="006100CB" w14:paraId="09E4C27B" w14:textId="77777777" w:rsidTr="00964674">
        <w:trPr>
          <w:trHeight w:val="377"/>
          <w:jc w:val="center"/>
        </w:trPr>
        <w:tc>
          <w:tcPr>
            <w:tcW w:w="3410" w:type="dxa"/>
          </w:tcPr>
          <w:p w14:paraId="27A2B9FA" w14:textId="77777777" w:rsidR="00E552DF" w:rsidRPr="006100CB" w:rsidRDefault="00E552DF" w:rsidP="00E552DF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Site Coordinator:</w:t>
            </w:r>
          </w:p>
        </w:tc>
        <w:tc>
          <w:tcPr>
            <w:tcW w:w="3128" w:type="dxa"/>
          </w:tcPr>
          <w:p w14:paraId="28C56F1C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39443CFF" w14:textId="77777777" w:rsidR="00E552DF" w:rsidRPr="006100CB" w:rsidRDefault="00E552DF" w:rsidP="00E552DF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2DF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</w:tc>
      </w:tr>
    </w:tbl>
    <w:p w14:paraId="120245EE" w14:textId="77777777" w:rsidR="003E7E56" w:rsidRDefault="003E7E56">
      <w:pPr>
        <w:spacing w:line="240" w:lineRule="auto"/>
        <w:jc w:val="left"/>
      </w:pPr>
      <w:r>
        <w:br w:type="page"/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385"/>
        <w:gridCol w:w="2748"/>
        <w:gridCol w:w="4872"/>
        <w:gridCol w:w="3385"/>
      </w:tblGrid>
      <w:tr w:rsidR="00511E4B" w:rsidRPr="006100CB" w14:paraId="6DED1178" w14:textId="77777777" w:rsidTr="00964674">
        <w:tc>
          <w:tcPr>
            <w:tcW w:w="1176" w:type="pct"/>
          </w:tcPr>
          <w:p w14:paraId="7C4175AD" w14:textId="77777777" w:rsidR="00511E4B" w:rsidRPr="006100CB" w:rsidRDefault="00511E4B" w:rsidP="0020489F">
            <w:pPr>
              <w:pStyle w:val="Heading1"/>
              <w:rPr>
                <w:sz w:val="22"/>
                <w:szCs w:val="22"/>
              </w:rPr>
            </w:pPr>
            <w:r w:rsidRPr="006100CB">
              <w:rPr>
                <w:sz w:val="22"/>
                <w:szCs w:val="22"/>
              </w:rPr>
              <w:lastRenderedPageBreak/>
              <w:t>Section II</w:t>
            </w:r>
          </w:p>
        </w:tc>
        <w:tc>
          <w:tcPr>
            <w:tcW w:w="3824" w:type="pct"/>
            <w:gridSpan w:val="3"/>
          </w:tcPr>
          <w:p w14:paraId="764C7338" w14:textId="77777777" w:rsidR="00511E4B" w:rsidRPr="006100CB" w:rsidRDefault="00511E4B" w:rsidP="0020489F">
            <w:pPr>
              <w:pStyle w:val="Heading1"/>
              <w:rPr>
                <w:sz w:val="22"/>
                <w:szCs w:val="22"/>
              </w:rPr>
            </w:pPr>
            <w:r w:rsidRPr="006100CB">
              <w:rPr>
                <w:sz w:val="22"/>
                <w:szCs w:val="22"/>
              </w:rPr>
              <w:t>Section III</w:t>
            </w:r>
          </w:p>
        </w:tc>
      </w:tr>
      <w:tr w:rsidR="00E552DF" w:rsidRPr="006100CB" w14:paraId="11FA49BF" w14:textId="77777777" w:rsidTr="00964674">
        <w:trPr>
          <w:trHeight w:val="602"/>
        </w:trPr>
        <w:tc>
          <w:tcPr>
            <w:tcW w:w="1176" w:type="pct"/>
          </w:tcPr>
          <w:p w14:paraId="3AC4189D" w14:textId="77777777" w:rsidR="00511E4B" w:rsidRPr="006100CB" w:rsidRDefault="00511E4B" w:rsidP="00D81C84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Action Item</w:t>
            </w:r>
            <w:r w:rsidR="00D45237" w:rsidRPr="006100CB">
              <w:rPr>
                <w:b/>
                <w:szCs w:val="22"/>
              </w:rPr>
              <w:t>:</w:t>
            </w:r>
          </w:p>
        </w:tc>
        <w:tc>
          <w:tcPr>
            <w:tcW w:w="955" w:type="pct"/>
          </w:tcPr>
          <w:p w14:paraId="0FF107CB" w14:textId="77777777" w:rsidR="00511E4B" w:rsidRPr="006100CB" w:rsidRDefault="00511E4B" w:rsidP="00D81C84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Check one:</w:t>
            </w:r>
          </w:p>
        </w:tc>
        <w:tc>
          <w:tcPr>
            <w:tcW w:w="1693" w:type="pct"/>
          </w:tcPr>
          <w:p w14:paraId="2CC4B889" w14:textId="77777777" w:rsidR="00511E4B" w:rsidRPr="006100CB" w:rsidRDefault="00511E4B" w:rsidP="00D81C84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Describe resolution or Corrective Action Plan (including timeline)</w:t>
            </w:r>
            <w:r w:rsidR="00D45237" w:rsidRPr="006100CB">
              <w:rPr>
                <w:b/>
                <w:szCs w:val="22"/>
              </w:rPr>
              <w:t>:</w:t>
            </w:r>
          </w:p>
        </w:tc>
        <w:tc>
          <w:tcPr>
            <w:tcW w:w="1176" w:type="pct"/>
          </w:tcPr>
          <w:p w14:paraId="11E825AE" w14:textId="77777777" w:rsidR="00511E4B" w:rsidRPr="006100CB" w:rsidRDefault="00511E4B" w:rsidP="00D81C84">
            <w:pPr>
              <w:jc w:val="left"/>
              <w:rPr>
                <w:b/>
                <w:szCs w:val="22"/>
              </w:rPr>
            </w:pPr>
            <w:r w:rsidRPr="006100CB">
              <w:rPr>
                <w:b/>
                <w:szCs w:val="22"/>
              </w:rPr>
              <w:t>If Corrective Action Plan, provide the following:</w:t>
            </w:r>
          </w:p>
        </w:tc>
      </w:tr>
      <w:tr w:rsidR="00E552DF" w:rsidRPr="006100CB" w14:paraId="4A71FF91" w14:textId="77777777" w:rsidTr="00964674">
        <w:trPr>
          <w:trHeight w:val="1412"/>
        </w:trPr>
        <w:tc>
          <w:tcPr>
            <w:tcW w:w="1176" w:type="pct"/>
          </w:tcPr>
          <w:p w14:paraId="49EBED71" w14:textId="77777777" w:rsidR="00511E4B" w:rsidRPr="006100CB" w:rsidRDefault="00C2106A" w:rsidP="005C6F5F">
            <w:pPr>
              <w:jc w:val="left"/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955" w:type="pct"/>
          </w:tcPr>
          <w:p w14:paraId="7B00E5B5" w14:textId="77777777" w:rsidR="00511E4B" w:rsidRPr="006100CB" w:rsidRDefault="00F14B41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E4B"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6100CB">
              <w:rPr>
                <w:szCs w:val="22"/>
              </w:rPr>
              <w:fldChar w:fldCharType="end"/>
            </w:r>
            <w:r w:rsidR="00511E4B" w:rsidRPr="006100CB">
              <w:rPr>
                <w:szCs w:val="22"/>
              </w:rPr>
              <w:t xml:space="preserve"> Resolved</w:t>
            </w:r>
          </w:p>
          <w:p w14:paraId="6C7952E7" w14:textId="77777777" w:rsidR="00511E4B" w:rsidRPr="006100CB" w:rsidRDefault="00F14B41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E4B"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4A22DF">
              <w:rPr>
                <w:szCs w:val="22"/>
              </w:rPr>
              <w:fldChar w:fldCharType="end"/>
            </w:r>
            <w:r w:rsidR="00511E4B" w:rsidRPr="006100CB">
              <w:rPr>
                <w:szCs w:val="22"/>
              </w:rPr>
              <w:t xml:space="preserve"> Corrective Action Plan:</w:t>
            </w:r>
          </w:p>
        </w:tc>
        <w:tc>
          <w:tcPr>
            <w:tcW w:w="1693" w:type="pct"/>
          </w:tcPr>
          <w:p w14:paraId="056E5564" w14:textId="77777777" w:rsidR="00511E4B" w:rsidRPr="006100CB" w:rsidRDefault="00815FEE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</w:tc>
        <w:tc>
          <w:tcPr>
            <w:tcW w:w="1176" w:type="pct"/>
          </w:tcPr>
          <w:p w14:paraId="74CE9F56" w14:textId="77777777" w:rsidR="00511E4B" w:rsidRPr="006100CB" w:rsidRDefault="00511E4B">
            <w:pPr>
              <w:rPr>
                <w:szCs w:val="22"/>
              </w:rPr>
            </w:pPr>
            <w:r w:rsidRPr="006100CB">
              <w:rPr>
                <w:szCs w:val="22"/>
              </w:rPr>
              <w:t>Projected resolution date:</w:t>
            </w:r>
          </w:p>
          <w:p w14:paraId="35C3A76B" w14:textId="77777777" w:rsidR="00511E4B" w:rsidRPr="006100CB" w:rsidRDefault="00815FEE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2DFA9368" w14:textId="77777777" w:rsidR="0020489F" w:rsidRPr="006100CB" w:rsidRDefault="0020489F">
            <w:pPr>
              <w:rPr>
                <w:szCs w:val="22"/>
              </w:rPr>
            </w:pPr>
          </w:p>
          <w:p w14:paraId="00F5C6F7" w14:textId="77777777" w:rsidR="00511E4B" w:rsidRPr="006100CB" w:rsidRDefault="0020489F">
            <w:pPr>
              <w:rPr>
                <w:szCs w:val="22"/>
              </w:rPr>
            </w:pPr>
            <w:r w:rsidRPr="006100CB">
              <w:rPr>
                <w:szCs w:val="22"/>
              </w:rPr>
              <w:t>Site Representative:</w:t>
            </w:r>
            <w:r w:rsidR="00815FEE" w:rsidRPr="006100CB">
              <w:rPr>
                <w:szCs w:val="22"/>
              </w:rPr>
              <w:t xml:space="preserve"> </w:t>
            </w:r>
            <w:r w:rsidR="00815FEE"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5FEE" w:rsidRPr="006100CB">
              <w:rPr>
                <w:szCs w:val="22"/>
              </w:rPr>
              <w:instrText xml:space="preserve"> FORMTEXT </w:instrText>
            </w:r>
            <w:r w:rsidR="00815FEE" w:rsidRPr="004A22DF">
              <w:rPr>
                <w:szCs w:val="22"/>
              </w:rPr>
            </w:r>
            <w:r w:rsidR="00815FEE" w:rsidRPr="004A22DF">
              <w:rPr>
                <w:szCs w:val="22"/>
              </w:rPr>
              <w:fldChar w:fldCharType="separate"/>
            </w:r>
            <w:r w:rsidR="00815FEE" w:rsidRPr="004A22DF">
              <w:rPr>
                <w:noProof/>
                <w:szCs w:val="22"/>
              </w:rPr>
              <w:t> </w:t>
            </w:r>
            <w:r w:rsidR="00815FEE" w:rsidRPr="004A22DF">
              <w:rPr>
                <w:noProof/>
                <w:szCs w:val="22"/>
              </w:rPr>
              <w:t> </w:t>
            </w:r>
            <w:r w:rsidR="00815FEE" w:rsidRPr="004A22DF">
              <w:rPr>
                <w:noProof/>
                <w:szCs w:val="22"/>
              </w:rPr>
              <w:t> </w:t>
            </w:r>
            <w:r w:rsidR="00815FEE" w:rsidRPr="004A22DF">
              <w:rPr>
                <w:noProof/>
                <w:szCs w:val="22"/>
              </w:rPr>
              <w:t> </w:t>
            </w:r>
            <w:r w:rsidR="00815FEE" w:rsidRPr="004A22DF">
              <w:rPr>
                <w:noProof/>
                <w:szCs w:val="22"/>
              </w:rPr>
              <w:t> </w:t>
            </w:r>
            <w:r w:rsidR="00815FEE" w:rsidRPr="004A22DF">
              <w:rPr>
                <w:szCs w:val="22"/>
              </w:rPr>
              <w:fldChar w:fldCharType="end"/>
            </w:r>
          </w:p>
          <w:p w14:paraId="6FDE9E76" w14:textId="77777777" w:rsidR="00511E4B" w:rsidRPr="006100CB" w:rsidRDefault="00511E4B">
            <w:pPr>
              <w:rPr>
                <w:i/>
                <w:szCs w:val="22"/>
              </w:rPr>
            </w:pPr>
            <w:r w:rsidRPr="006100CB">
              <w:rPr>
                <w:i/>
                <w:szCs w:val="22"/>
              </w:rPr>
              <w:t>(</w:t>
            </w:r>
            <w:proofErr w:type="gramStart"/>
            <w:r w:rsidRPr="006100CB">
              <w:rPr>
                <w:i/>
                <w:szCs w:val="22"/>
              </w:rPr>
              <w:t>person</w:t>
            </w:r>
            <w:proofErr w:type="gramEnd"/>
            <w:r w:rsidRPr="006100CB">
              <w:rPr>
                <w:i/>
                <w:szCs w:val="22"/>
              </w:rPr>
              <w:t xml:space="preserve"> responsible for action item)</w:t>
            </w:r>
          </w:p>
        </w:tc>
      </w:tr>
      <w:tr w:rsidR="00E552DF" w:rsidRPr="006100CB" w14:paraId="2ADDDDB2" w14:textId="77777777" w:rsidTr="00964674">
        <w:trPr>
          <w:trHeight w:val="1322"/>
        </w:trPr>
        <w:tc>
          <w:tcPr>
            <w:tcW w:w="1176" w:type="pct"/>
          </w:tcPr>
          <w:p w14:paraId="126635DF" w14:textId="77777777" w:rsidR="00C2106A" w:rsidRPr="006100CB" w:rsidRDefault="00C2106A" w:rsidP="00C2106A">
            <w:pPr>
              <w:jc w:val="left"/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955" w:type="pct"/>
          </w:tcPr>
          <w:p w14:paraId="762D5778" w14:textId="77777777" w:rsidR="00C2106A" w:rsidRPr="006100CB" w:rsidRDefault="00C2106A" w:rsidP="00C2106A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6100CB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Resolved</w:t>
            </w:r>
          </w:p>
          <w:p w14:paraId="44817DEB" w14:textId="77777777" w:rsidR="00C2106A" w:rsidRPr="006100CB" w:rsidRDefault="00C2106A" w:rsidP="00C2106A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4A22DF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Corrective Action Plan:</w:t>
            </w:r>
          </w:p>
        </w:tc>
        <w:tc>
          <w:tcPr>
            <w:tcW w:w="1693" w:type="pct"/>
          </w:tcPr>
          <w:p w14:paraId="36C88CCB" w14:textId="77777777" w:rsidR="00C2106A" w:rsidRPr="006100CB" w:rsidRDefault="00C2106A" w:rsidP="00C2106A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</w:tc>
        <w:tc>
          <w:tcPr>
            <w:tcW w:w="1176" w:type="pct"/>
          </w:tcPr>
          <w:p w14:paraId="46CE1B37" w14:textId="77777777" w:rsidR="00C2106A" w:rsidRPr="006100CB" w:rsidRDefault="00C2106A" w:rsidP="00C2106A">
            <w:pPr>
              <w:rPr>
                <w:szCs w:val="22"/>
              </w:rPr>
            </w:pPr>
            <w:r w:rsidRPr="006100CB">
              <w:rPr>
                <w:szCs w:val="22"/>
              </w:rPr>
              <w:t>Projected resolution date:</w:t>
            </w:r>
          </w:p>
          <w:p w14:paraId="6BF6F428" w14:textId="77777777" w:rsidR="00C2106A" w:rsidRPr="006100CB" w:rsidRDefault="00C2106A" w:rsidP="00C2106A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7C0180F0" w14:textId="77777777" w:rsidR="00C2106A" w:rsidRPr="006100CB" w:rsidRDefault="00C2106A" w:rsidP="00C2106A">
            <w:pPr>
              <w:rPr>
                <w:szCs w:val="22"/>
              </w:rPr>
            </w:pPr>
          </w:p>
          <w:p w14:paraId="60BC724B" w14:textId="77777777" w:rsidR="00C2106A" w:rsidRPr="006100CB" w:rsidRDefault="00C2106A" w:rsidP="00C2106A">
            <w:pPr>
              <w:rPr>
                <w:szCs w:val="22"/>
              </w:rPr>
            </w:pPr>
            <w:r w:rsidRPr="006100CB">
              <w:rPr>
                <w:szCs w:val="22"/>
              </w:rPr>
              <w:t xml:space="preserve">Site Representative: </w:t>
            </w: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387991DF" w14:textId="77777777" w:rsidR="00C2106A" w:rsidRPr="006100CB" w:rsidRDefault="00C2106A" w:rsidP="00C2106A">
            <w:pPr>
              <w:rPr>
                <w:i/>
                <w:szCs w:val="22"/>
              </w:rPr>
            </w:pPr>
            <w:r w:rsidRPr="006100CB">
              <w:rPr>
                <w:i/>
                <w:szCs w:val="22"/>
              </w:rPr>
              <w:t>(</w:t>
            </w:r>
            <w:proofErr w:type="gramStart"/>
            <w:r w:rsidRPr="006100CB">
              <w:rPr>
                <w:i/>
                <w:szCs w:val="22"/>
              </w:rPr>
              <w:t>person</w:t>
            </w:r>
            <w:proofErr w:type="gramEnd"/>
            <w:r w:rsidRPr="006100CB">
              <w:rPr>
                <w:i/>
                <w:szCs w:val="22"/>
              </w:rPr>
              <w:t xml:space="preserve"> responsible for action item)</w:t>
            </w:r>
          </w:p>
        </w:tc>
      </w:tr>
      <w:tr w:rsidR="00E552DF" w:rsidRPr="006100CB" w14:paraId="5CB8E499" w14:textId="77777777" w:rsidTr="00964674">
        <w:trPr>
          <w:trHeight w:val="1340"/>
        </w:trPr>
        <w:tc>
          <w:tcPr>
            <w:tcW w:w="1176" w:type="pct"/>
          </w:tcPr>
          <w:p w14:paraId="1C8ECCA9" w14:textId="77777777" w:rsidR="0034478B" w:rsidRPr="006100CB" w:rsidRDefault="0034478B" w:rsidP="0034478B">
            <w:pPr>
              <w:jc w:val="left"/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955" w:type="pct"/>
          </w:tcPr>
          <w:p w14:paraId="2D4E1E73" w14:textId="77777777" w:rsidR="0034478B" w:rsidRPr="006100CB" w:rsidRDefault="0034478B" w:rsidP="0034478B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6100CB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Resolved</w:t>
            </w:r>
          </w:p>
          <w:p w14:paraId="28F2FE51" w14:textId="77777777" w:rsidR="0034478B" w:rsidRPr="006100CB" w:rsidRDefault="0034478B" w:rsidP="0034478B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4A22DF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Corrective Action Plan:</w:t>
            </w:r>
          </w:p>
        </w:tc>
        <w:tc>
          <w:tcPr>
            <w:tcW w:w="1693" w:type="pct"/>
          </w:tcPr>
          <w:p w14:paraId="0D13296B" w14:textId="77777777" w:rsidR="0034478B" w:rsidRPr="006100CB" w:rsidRDefault="0034478B" w:rsidP="0034478B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</w:tc>
        <w:tc>
          <w:tcPr>
            <w:tcW w:w="1176" w:type="pct"/>
          </w:tcPr>
          <w:p w14:paraId="3328A5FE" w14:textId="77777777" w:rsidR="0034478B" w:rsidRPr="006100CB" w:rsidRDefault="0034478B" w:rsidP="0034478B">
            <w:pPr>
              <w:rPr>
                <w:szCs w:val="22"/>
              </w:rPr>
            </w:pPr>
            <w:r w:rsidRPr="006100CB">
              <w:rPr>
                <w:szCs w:val="22"/>
              </w:rPr>
              <w:t>Projected resolution date:</w:t>
            </w:r>
          </w:p>
          <w:p w14:paraId="3974DCFD" w14:textId="77777777" w:rsidR="0034478B" w:rsidRPr="006100CB" w:rsidRDefault="0034478B" w:rsidP="0034478B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534E95F9" w14:textId="77777777" w:rsidR="0034478B" w:rsidRPr="006100CB" w:rsidRDefault="0034478B" w:rsidP="0034478B">
            <w:pPr>
              <w:rPr>
                <w:szCs w:val="22"/>
              </w:rPr>
            </w:pPr>
          </w:p>
          <w:p w14:paraId="08DC56EA" w14:textId="77777777" w:rsidR="0034478B" w:rsidRPr="006100CB" w:rsidRDefault="0034478B" w:rsidP="0034478B">
            <w:pPr>
              <w:rPr>
                <w:szCs w:val="22"/>
              </w:rPr>
            </w:pPr>
            <w:r w:rsidRPr="006100CB">
              <w:rPr>
                <w:szCs w:val="22"/>
              </w:rPr>
              <w:t xml:space="preserve">Site Representative: </w:t>
            </w: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07FF003D" w14:textId="77777777" w:rsidR="0034478B" w:rsidRPr="006100CB" w:rsidRDefault="0034478B" w:rsidP="0034478B">
            <w:pPr>
              <w:rPr>
                <w:i/>
                <w:szCs w:val="22"/>
              </w:rPr>
            </w:pPr>
            <w:r w:rsidRPr="006100CB">
              <w:rPr>
                <w:i/>
                <w:szCs w:val="22"/>
              </w:rPr>
              <w:t>(</w:t>
            </w:r>
            <w:proofErr w:type="gramStart"/>
            <w:r w:rsidRPr="006100CB">
              <w:rPr>
                <w:i/>
                <w:szCs w:val="22"/>
              </w:rPr>
              <w:t>person</w:t>
            </w:r>
            <w:proofErr w:type="gramEnd"/>
            <w:r w:rsidRPr="006100CB">
              <w:rPr>
                <w:i/>
                <w:szCs w:val="22"/>
              </w:rPr>
              <w:t xml:space="preserve"> responsible for action item)</w:t>
            </w:r>
          </w:p>
        </w:tc>
      </w:tr>
      <w:tr w:rsidR="00E552DF" w:rsidRPr="006100CB" w14:paraId="6811140D" w14:textId="77777777" w:rsidTr="00964674">
        <w:trPr>
          <w:trHeight w:val="1340"/>
        </w:trPr>
        <w:tc>
          <w:tcPr>
            <w:tcW w:w="1176" w:type="pct"/>
          </w:tcPr>
          <w:p w14:paraId="3C26A384" w14:textId="77777777" w:rsidR="00E552DF" w:rsidRPr="006100CB" w:rsidRDefault="00E552DF" w:rsidP="00E552DF">
            <w:pPr>
              <w:jc w:val="left"/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2DF">
              <w:rPr>
                <w:szCs w:val="22"/>
              </w:rPr>
              <w:instrText xml:space="preserve"> FORMTEXT </w:instrText>
            </w:r>
            <w:r w:rsidRPr="006100CB">
              <w:rPr>
                <w:szCs w:val="22"/>
              </w:rPr>
            </w:r>
            <w:r w:rsidRPr="006100CB">
              <w:rPr>
                <w:szCs w:val="22"/>
              </w:rPr>
              <w:fldChar w:fldCharType="separate"/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noProof/>
                <w:szCs w:val="22"/>
              </w:rPr>
              <w:t> </w:t>
            </w:r>
            <w:r w:rsidRPr="006100CB">
              <w:rPr>
                <w:szCs w:val="22"/>
              </w:rPr>
              <w:fldChar w:fldCharType="end"/>
            </w:r>
          </w:p>
        </w:tc>
        <w:tc>
          <w:tcPr>
            <w:tcW w:w="955" w:type="pct"/>
          </w:tcPr>
          <w:p w14:paraId="315BC1F1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6100CB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Resolved</w:t>
            </w:r>
          </w:p>
          <w:p w14:paraId="282BFCDD" w14:textId="77777777" w:rsidR="00E552DF" w:rsidRPr="006100CB" w:rsidRDefault="00E552DF" w:rsidP="00E552DF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0CB">
              <w:rPr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4A22DF">
              <w:rPr>
                <w:szCs w:val="22"/>
              </w:rPr>
              <w:fldChar w:fldCharType="end"/>
            </w:r>
            <w:r w:rsidRPr="006100CB">
              <w:rPr>
                <w:szCs w:val="22"/>
              </w:rPr>
              <w:t xml:space="preserve"> Corrective Action Plan:</w:t>
            </w:r>
          </w:p>
        </w:tc>
        <w:tc>
          <w:tcPr>
            <w:tcW w:w="1693" w:type="pct"/>
          </w:tcPr>
          <w:p w14:paraId="3A907A9C" w14:textId="77777777" w:rsidR="00E552DF" w:rsidRPr="006100CB" w:rsidRDefault="00E552DF" w:rsidP="00E552DF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</w:tc>
        <w:tc>
          <w:tcPr>
            <w:tcW w:w="1176" w:type="pct"/>
          </w:tcPr>
          <w:p w14:paraId="53BC81B8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t>Projected resolution date:</w:t>
            </w:r>
          </w:p>
          <w:p w14:paraId="01C961E4" w14:textId="77777777" w:rsidR="00E552DF" w:rsidRPr="006100CB" w:rsidRDefault="00E552DF" w:rsidP="00E552DF">
            <w:pPr>
              <w:rPr>
                <w:szCs w:val="22"/>
              </w:rPr>
            </w:pP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25BD067A" w14:textId="77777777" w:rsidR="00E552DF" w:rsidRPr="006100CB" w:rsidRDefault="00E552DF" w:rsidP="00E552DF">
            <w:pPr>
              <w:rPr>
                <w:szCs w:val="22"/>
              </w:rPr>
            </w:pPr>
          </w:p>
          <w:p w14:paraId="5FAE34F6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szCs w:val="22"/>
              </w:rPr>
              <w:t xml:space="preserve">Site Representative: </w:t>
            </w:r>
            <w:r w:rsidRPr="004A22D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0CB">
              <w:rPr>
                <w:szCs w:val="22"/>
              </w:rPr>
              <w:instrText xml:space="preserve"> FORMTEXT </w:instrText>
            </w:r>
            <w:r w:rsidRPr="004A22DF">
              <w:rPr>
                <w:szCs w:val="22"/>
              </w:rPr>
            </w:r>
            <w:r w:rsidRPr="004A22DF">
              <w:rPr>
                <w:szCs w:val="22"/>
              </w:rPr>
              <w:fldChar w:fldCharType="separate"/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noProof/>
                <w:szCs w:val="22"/>
              </w:rPr>
              <w:t> </w:t>
            </w:r>
            <w:r w:rsidRPr="004A22DF">
              <w:rPr>
                <w:szCs w:val="22"/>
              </w:rPr>
              <w:fldChar w:fldCharType="end"/>
            </w:r>
          </w:p>
          <w:p w14:paraId="3932AC84" w14:textId="77777777" w:rsidR="00E552DF" w:rsidRPr="006100CB" w:rsidRDefault="00E552DF" w:rsidP="00E552DF">
            <w:pPr>
              <w:rPr>
                <w:szCs w:val="22"/>
              </w:rPr>
            </w:pPr>
            <w:r w:rsidRPr="006100CB">
              <w:rPr>
                <w:i/>
                <w:szCs w:val="22"/>
              </w:rPr>
              <w:t>(</w:t>
            </w:r>
            <w:proofErr w:type="gramStart"/>
            <w:r w:rsidRPr="006100CB">
              <w:rPr>
                <w:i/>
                <w:szCs w:val="22"/>
              </w:rPr>
              <w:t>person</w:t>
            </w:r>
            <w:proofErr w:type="gramEnd"/>
            <w:r w:rsidRPr="006100CB">
              <w:rPr>
                <w:i/>
                <w:szCs w:val="22"/>
              </w:rPr>
              <w:t xml:space="preserve"> responsible for action item)</w:t>
            </w:r>
          </w:p>
        </w:tc>
      </w:tr>
    </w:tbl>
    <w:p w14:paraId="723B173A" w14:textId="77777777" w:rsidR="00511E4B" w:rsidRPr="00F83F7B" w:rsidRDefault="00511E4B" w:rsidP="00815FEE">
      <w:pPr>
        <w:tabs>
          <w:tab w:val="right" w:pos="8640"/>
          <w:tab w:val="left" w:pos="8820"/>
          <w:tab w:val="right" w:pos="14400"/>
        </w:tabs>
        <w:spacing w:beforeLines="200" w:before="480"/>
        <w:rPr>
          <w:b/>
        </w:rPr>
      </w:pPr>
      <w:r>
        <w:rPr>
          <w:b/>
        </w:rPr>
        <w:t>Na</w:t>
      </w:r>
      <w:r w:rsidRPr="00F83F7B">
        <w:rPr>
          <w:b/>
        </w:rPr>
        <w:t>me of site staff</w:t>
      </w:r>
      <w:r w:rsidR="005131A9">
        <w:t xml:space="preserve"> submitting completed form:</w:t>
      </w:r>
      <w:r w:rsidR="005131A9" w:rsidRPr="00815FEE">
        <w:t xml:space="preserve"> </w:t>
      </w:r>
      <w:r w:rsidR="00815FEE" w:rsidRPr="006100CB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5FEE" w:rsidRPr="006100CB">
        <w:rPr>
          <w:szCs w:val="22"/>
          <w:u w:val="single"/>
        </w:rPr>
        <w:instrText xml:space="preserve"> FORMTEXT </w:instrText>
      </w:r>
      <w:r w:rsidR="00815FEE" w:rsidRPr="006100CB">
        <w:rPr>
          <w:szCs w:val="22"/>
          <w:u w:val="single"/>
        </w:rPr>
      </w:r>
      <w:r w:rsidR="00815FEE" w:rsidRPr="006100CB">
        <w:rPr>
          <w:szCs w:val="22"/>
          <w:u w:val="single"/>
        </w:rPr>
        <w:fldChar w:fldCharType="separate"/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szCs w:val="22"/>
          <w:u w:val="single"/>
        </w:rPr>
        <w:fldChar w:fldCharType="end"/>
      </w:r>
      <w:r w:rsidR="00815FEE">
        <w:rPr>
          <w:sz w:val="20"/>
          <w:u w:val="single"/>
        </w:rPr>
        <w:tab/>
      </w:r>
      <w:r w:rsidR="005131A9">
        <w:tab/>
      </w:r>
      <w:r w:rsidRPr="00815FEE">
        <w:rPr>
          <w:b/>
        </w:rPr>
        <w:t>Date submitted:</w:t>
      </w:r>
      <w:r w:rsidR="00815FEE" w:rsidRPr="00815FEE">
        <w:t xml:space="preserve"> </w:t>
      </w:r>
      <w:r w:rsidR="00815FEE" w:rsidRPr="006100CB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5FEE" w:rsidRPr="004A22DF">
        <w:rPr>
          <w:szCs w:val="22"/>
          <w:u w:val="single"/>
        </w:rPr>
        <w:instrText xml:space="preserve"> FORMTEXT </w:instrText>
      </w:r>
      <w:r w:rsidR="00815FEE" w:rsidRPr="006100CB">
        <w:rPr>
          <w:szCs w:val="22"/>
          <w:u w:val="single"/>
        </w:rPr>
      </w:r>
      <w:r w:rsidR="00815FEE" w:rsidRPr="006100CB">
        <w:rPr>
          <w:szCs w:val="22"/>
          <w:u w:val="single"/>
        </w:rPr>
        <w:fldChar w:fldCharType="separate"/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noProof/>
          <w:szCs w:val="22"/>
          <w:u w:val="single"/>
        </w:rPr>
        <w:t> </w:t>
      </w:r>
      <w:r w:rsidR="00815FEE" w:rsidRPr="006100CB">
        <w:rPr>
          <w:szCs w:val="22"/>
          <w:u w:val="single"/>
        </w:rPr>
        <w:fldChar w:fldCharType="end"/>
      </w:r>
      <w:r w:rsidR="00815FEE">
        <w:rPr>
          <w:sz w:val="20"/>
          <w:u w:val="single"/>
        </w:rPr>
        <w:tab/>
      </w:r>
    </w:p>
    <w:p w14:paraId="5FF70A79" w14:textId="77777777" w:rsidR="00511E4B" w:rsidRPr="00A75CF9" w:rsidRDefault="00511E4B">
      <w:pPr>
        <w:rPr>
          <w:i/>
        </w:rPr>
      </w:pPr>
      <w:r w:rsidRPr="00A75CF9">
        <w:rPr>
          <w:i/>
        </w:rPr>
        <w:t xml:space="preserve">(Note: </w:t>
      </w:r>
      <w:r>
        <w:rPr>
          <w:i/>
        </w:rPr>
        <w:t xml:space="preserve">signature </w:t>
      </w:r>
      <w:r w:rsidR="00D2589C">
        <w:rPr>
          <w:i/>
        </w:rPr>
        <w:t xml:space="preserve">is </w:t>
      </w:r>
      <w:r>
        <w:rPr>
          <w:i/>
        </w:rPr>
        <w:t>not necessary</w:t>
      </w:r>
      <w:r w:rsidRPr="00A75CF9">
        <w:rPr>
          <w:i/>
        </w:rPr>
        <w:t>)</w:t>
      </w:r>
    </w:p>
    <w:sectPr w:rsidR="00511E4B" w:rsidRPr="00A75CF9" w:rsidSect="004A2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6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5B1D" w14:textId="77777777" w:rsidR="00353EF0" w:rsidRDefault="00353EF0">
      <w:r>
        <w:separator/>
      </w:r>
    </w:p>
    <w:p w14:paraId="1AC86C03" w14:textId="77777777" w:rsidR="00353EF0" w:rsidRDefault="00353EF0"/>
  </w:endnote>
  <w:endnote w:type="continuationSeparator" w:id="0">
    <w:p w14:paraId="76751D08" w14:textId="77777777" w:rsidR="00353EF0" w:rsidRDefault="00353EF0">
      <w:r>
        <w:continuationSeparator/>
      </w:r>
    </w:p>
    <w:p w14:paraId="05E7C5DA" w14:textId="77777777" w:rsidR="00353EF0" w:rsidRDefault="00353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C76C" w14:textId="77777777" w:rsidR="005F5F19" w:rsidRDefault="005F5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2602" w14:textId="4B8B9E64" w:rsidR="003E7E56" w:rsidRPr="00E350B3" w:rsidRDefault="005F5F19" w:rsidP="003E7E56">
    <w:pPr>
      <w:tabs>
        <w:tab w:val="right" w:pos="14400"/>
      </w:tabs>
      <w:rPr>
        <w:sz w:val="20"/>
      </w:rPr>
    </w:pPr>
    <w:r>
      <w:rPr>
        <w:sz w:val="20"/>
      </w:rPr>
      <w:t>ULACNet</w:t>
    </w:r>
    <w:r w:rsidR="003E7E56" w:rsidRPr="00E350B3">
      <w:rPr>
        <w:sz w:val="20"/>
      </w:rPr>
      <w:t xml:space="preserve"> Action Item Site Response Form</w:t>
    </w:r>
  </w:p>
  <w:p w14:paraId="73AD0040" w14:textId="0E2DF975" w:rsidR="003E7E56" w:rsidRDefault="00E350B3" w:rsidP="003E7E56">
    <w:pPr>
      <w:tabs>
        <w:tab w:val="right" w:pos="14400"/>
      </w:tabs>
    </w:pPr>
    <w:r>
      <w:rPr>
        <w:sz w:val="20"/>
      </w:rPr>
      <w:t xml:space="preserve">Version </w:t>
    </w:r>
    <w:r w:rsidR="00150BB0">
      <w:rPr>
        <w:sz w:val="20"/>
      </w:rPr>
      <w:t>2</w:t>
    </w:r>
    <w:r w:rsidR="005F5F19">
      <w:rPr>
        <w:sz w:val="20"/>
      </w:rPr>
      <w:t xml:space="preserve">; </w:t>
    </w:r>
    <w:r w:rsidR="00150BB0">
      <w:rPr>
        <w:sz w:val="20"/>
      </w:rPr>
      <w:t>9</w:t>
    </w:r>
    <w:r w:rsidR="005F5F19">
      <w:rPr>
        <w:sz w:val="20"/>
      </w:rPr>
      <w:t xml:space="preserve"> August 202</w:t>
    </w:r>
    <w:r w:rsidR="00150BB0">
      <w:rPr>
        <w:sz w:val="20"/>
      </w:rPr>
      <w:t>3</w:t>
    </w:r>
    <w:r w:rsidR="003E7E56">
      <w:tab/>
      <w:t xml:space="preserve">Page </w:t>
    </w:r>
    <w:r w:rsidR="003E7E56">
      <w:rPr>
        <w:b/>
        <w:bCs/>
      </w:rPr>
      <w:fldChar w:fldCharType="begin"/>
    </w:r>
    <w:r w:rsidR="003E7E56">
      <w:rPr>
        <w:b/>
        <w:bCs/>
      </w:rPr>
      <w:instrText xml:space="preserve"> PAGE  \* Arabic  \* MERGEFORMAT </w:instrText>
    </w:r>
    <w:r w:rsidR="003E7E56">
      <w:rPr>
        <w:b/>
        <w:bCs/>
      </w:rPr>
      <w:fldChar w:fldCharType="separate"/>
    </w:r>
    <w:r w:rsidR="00204054">
      <w:rPr>
        <w:b/>
        <w:bCs/>
        <w:noProof/>
      </w:rPr>
      <w:t>2</w:t>
    </w:r>
    <w:r w:rsidR="003E7E56">
      <w:rPr>
        <w:b/>
        <w:bCs/>
      </w:rPr>
      <w:fldChar w:fldCharType="end"/>
    </w:r>
    <w:r w:rsidR="003E7E56">
      <w:t xml:space="preserve"> of </w:t>
    </w:r>
    <w:r w:rsidR="003E7E56">
      <w:rPr>
        <w:b/>
        <w:bCs/>
      </w:rPr>
      <w:fldChar w:fldCharType="begin"/>
    </w:r>
    <w:r w:rsidR="003E7E56">
      <w:rPr>
        <w:b/>
        <w:bCs/>
      </w:rPr>
      <w:instrText xml:space="preserve"> NUMPAGES  \* Arabic  \* MERGEFORMAT </w:instrText>
    </w:r>
    <w:r w:rsidR="003E7E56">
      <w:rPr>
        <w:b/>
        <w:bCs/>
      </w:rPr>
      <w:fldChar w:fldCharType="separate"/>
    </w:r>
    <w:r w:rsidR="00204054">
      <w:rPr>
        <w:b/>
        <w:bCs/>
        <w:noProof/>
      </w:rPr>
      <w:t>2</w:t>
    </w:r>
    <w:r w:rsidR="003E7E56">
      <w:rPr>
        <w:b/>
        <w:bCs/>
      </w:rPr>
      <w:fldChar w:fldCharType="end"/>
    </w:r>
  </w:p>
  <w:p w14:paraId="4EEF9C2C" w14:textId="77777777" w:rsidR="002B577B" w:rsidRPr="003E7E56" w:rsidRDefault="002B577B" w:rsidP="003E7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410E" w14:textId="368DA4B0" w:rsidR="00923406" w:rsidRPr="00E350B3" w:rsidRDefault="00927B16" w:rsidP="0020489F">
    <w:pPr>
      <w:tabs>
        <w:tab w:val="right" w:pos="14400"/>
      </w:tabs>
      <w:rPr>
        <w:sz w:val="20"/>
      </w:rPr>
    </w:pPr>
    <w:r>
      <w:rPr>
        <w:sz w:val="20"/>
      </w:rPr>
      <w:t>ULACNet</w:t>
    </w:r>
    <w:r w:rsidR="00923406" w:rsidRPr="00E350B3">
      <w:rPr>
        <w:sz w:val="20"/>
      </w:rPr>
      <w:t xml:space="preserve"> Action Item Site Response Form</w:t>
    </w:r>
  </w:p>
  <w:p w14:paraId="27A8813E" w14:textId="31CC3E0C" w:rsidR="002B577B" w:rsidRDefault="00E350B3" w:rsidP="0020489F">
    <w:pPr>
      <w:tabs>
        <w:tab w:val="right" w:pos="14400"/>
      </w:tabs>
    </w:pPr>
    <w:r>
      <w:rPr>
        <w:sz w:val="20"/>
      </w:rPr>
      <w:t xml:space="preserve">Version </w:t>
    </w:r>
    <w:r w:rsidR="00150BB0">
      <w:rPr>
        <w:sz w:val="20"/>
      </w:rPr>
      <w:t>2</w:t>
    </w:r>
    <w:r w:rsidR="00927B16">
      <w:rPr>
        <w:sz w:val="20"/>
      </w:rPr>
      <w:t xml:space="preserve">; </w:t>
    </w:r>
    <w:r w:rsidR="00150BB0">
      <w:rPr>
        <w:sz w:val="20"/>
      </w:rPr>
      <w:t>9</w:t>
    </w:r>
    <w:r w:rsidR="00927B16">
      <w:rPr>
        <w:sz w:val="20"/>
      </w:rPr>
      <w:t xml:space="preserve"> August </w:t>
    </w:r>
    <w:r w:rsidR="00927B16">
      <w:rPr>
        <w:sz w:val="20"/>
      </w:rPr>
      <w:t>202</w:t>
    </w:r>
    <w:r w:rsidR="00150BB0">
      <w:rPr>
        <w:sz w:val="20"/>
      </w:rPr>
      <w:t>3</w:t>
    </w:r>
    <w:r w:rsidR="002B577B">
      <w:tab/>
    </w:r>
    <w:r w:rsidR="003E7E56">
      <w:t xml:space="preserve">Page </w:t>
    </w:r>
    <w:r w:rsidR="003E7E56">
      <w:rPr>
        <w:b/>
        <w:bCs/>
      </w:rPr>
      <w:fldChar w:fldCharType="begin"/>
    </w:r>
    <w:r w:rsidR="003E7E56">
      <w:rPr>
        <w:b/>
        <w:bCs/>
      </w:rPr>
      <w:instrText xml:space="preserve"> PAGE  \* Arabic  \* MERGEFORMAT </w:instrText>
    </w:r>
    <w:r w:rsidR="003E7E56">
      <w:rPr>
        <w:b/>
        <w:bCs/>
      </w:rPr>
      <w:fldChar w:fldCharType="separate"/>
    </w:r>
    <w:r w:rsidR="00204054">
      <w:rPr>
        <w:b/>
        <w:bCs/>
        <w:noProof/>
      </w:rPr>
      <w:t>1</w:t>
    </w:r>
    <w:r w:rsidR="003E7E56">
      <w:rPr>
        <w:b/>
        <w:bCs/>
      </w:rPr>
      <w:fldChar w:fldCharType="end"/>
    </w:r>
    <w:r w:rsidR="003E7E56">
      <w:t xml:space="preserve"> of </w:t>
    </w:r>
    <w:r w:rsidR="003E7E56">
      <w:rPr>
        <w:b/>
        <w:bCs/>
      </w:rPr>
      <w:fldChar w:fldCharType="begin"/>
    </w:r>
    <w:r w:rsidR="003E7E56">
      <w:rPr>
        <w:b/>
        <w:bCs/>
      </w:rPr>
      <w:instrText xml:space="preserve"> NUMPAGES  \* Arabic  \* MERGEFORMAT </w:instrText>
    </w:r>
    <w:r w:rsidR="003E7E56">
      <w:rPr>
        <w:b/>
        <w:bCs/>
      </w:rPr>
      <w:fldChar w:fldCharType="separate"/>
    </w:r>
    <w:r w:rsidR="00204054">
      <w:rPr>
        <w:b/>
        <w:bCs/>
        <w:noProof/>
      </w:rPr>
      <w:t>2</w:t>
    </w:r>
    <w:r w:rsidR="003E7E5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64B8" w14:textId="77777777" w:rsidR="00353EF0" w:rsidRDefault="00353EF0">
      <w:r>
        <w:separator/>
      </w:r>
    </w:p>
    <w:p w14:paraId="33D0B632" w14:textId="77777777" w:rsidR="00353EF0" w:rsidRDefault="00353EF0"/>
  </w:footnote>
  <w:footnote w:type="continuationSeparator" w:id="0">
    <w:p w14:paraId="020C2096" w14:textId="77777777" w:rsidR="00353EF0" w:rsidRDefault="00353EF0">
      <w:r>
        <w:continuationSeparator/>
      </w:r>
    </w:p>
    <w:p w14:paraId="264ADAA2" w14:textId="77777777" w:rsidR="00353EF0" w:rsidRDefault="00353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28C5" w14:textId="77777777" w:rsidR="005F5F19" w:rsidRDefault="005F5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8582" w14:textId="77777777" w:rsidR="002B577B" w:rsidRDefault="002B577B" w:rsidP="008763C0">
    <w:pPr>
      <w:pStyle w:val="NoSpacing"/>
      <w:jc w:val="center"/>
      <w:rPr>
        <w:i/>
        <w:sz w:val="16"/>
        <w:szCs w:val="16"/>
      </w:rPr>
    </w:pPr>
    <w:r w:rsidRPr="008763C0">
      <w:rPr>
        <w:i/>
        <w:sz w:val="16"/>
        <w:szCs w:val="16"/>
      </w:rPr>
      <w:t>This document is intended for the use of the DCP Consortia staff conducting cancer chemoprevention studies under contract with the NCI/DCP</w:t>
    </w:r>
    <w:r>
      <w:rPr>
        <w:i/>
        <w:sz w:val="16"/>
        <w:szCs w:val="16"/>
      </w:rPr>
      <w:t>.</w:t>
    </w:r>
  </w:p>
  <w:p w14:paraId="5CC193B5" w14:textId="77777777" w:rsidR="002B577B" w:rsidRDefault="002B577B" w:rsidP="003C5DF4">
    <w:pPr>
      <w:pStyle w:val="Header"/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beforeLines="50" w:before="120" w:afterLines="100" w:after="240"/>
      <w:jc w:val="center"/>
      <w:rPr>
        <w:b/>
        <w:sz w:val="28"/>
        <w:szCs w:val="28"/>
      </w:rPr>
    </w:pPr>
    <w:r w:rsidRPr="00C826E7">
      <w:rPr>
        <w:b/>
        <w:sz w:val="28"/>
        <w:szCs w:val="28"/>
      </w:rPr>
      <w:t>Action Item – Site Response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E9CF" w14:textId="18A80073" w:rsidR="002B577B" w:rsidRDefault="002B577B" w:rsidP="0020489F">
    <w:pPr>
      <w:pStyle w:val="NoSpacing"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167D"/>
    <w:multiLevelType w:val="hybridMultilevel"/>
    <w:tmpl w:val="E160B544"/>
    <w:lvl w:ilvl="0" w:tplc="689A61A4">
      <w:start w:val="1"/>
      <w:numFmt w:val="bullet"/>
      <w:pStyle w:val="N2-2ndBullet"/>
      <w:lvlText w:val="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3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B2"/>
    <w:rsid w:val="0001231A"/>
    <w:rsid w:val="00014354"/>
    <w:rsid w:val="00045E92"/>
    <w:rsid w:val="00073B94"/>
    <w:rsid w:val="00083457"/>
    <w:rsid w:val="00085279"/>
    <w:rsid w:val="000912C9"/>
    <w:rsid w:val="000931C0"/>
    <w:rsid w:val="00096DFE"/>
    <w:rsid w:val="000A779C"/>
    <w:rsid w:val="000C7BEF"/>
    <w:rsid w:val="001034F2"/>
    <w:rsid w:val="001256E7"/>
    <w:rsid w:val="00131313"/>
    <w:rsid w:val="00135385"/>
    <w:rsid w:val="001442BC"/>
    <w:rsid w:val="00144397"/>
    <w:rsid w:val="00150BB0"/>
    <w:rsid w:val="0015429D"/>
    <w:rsid w:val="00184C0F"/>
    <w:rsid w:val="001B58C8"/>
    <w:rsid w:val="001E3F88"/>
    <w:rsid w:val="0020190F"/>
    <w:rsid w:val="00204054"/>
    <w:rsid w:val="0020489F"/>
    <w:rsid w:val="00214B30"/>
    <w:rsid w:val="002261FF"/>
    <w:rsid w:val="0023091B"/>
    <w:rsid w:val="0024329A"/>
    <w:rsid w:val="0024588F"/>
    <w:rsid w:val="002728D6"/>
    <w:rsid w:val="00287EE0"/>
    <w:rsid w:val="002A5515"/>
    <w:rsid w:val="002B114A"/>
    <w:rsid w:val="002B577B"/>
    <w:rsid w:val="002B69C4"/>
    <w:rsid w:val="002E2B98"/>
    <w:rsid w:val="002F4426"/>
    <w:rsid w:val="0033407A"/>
    <w:rsid w:val="003375F8"/>
    <w:rsid w:val="0034478B"/>
    <w:rsid w:val="00353EF0"/>
    <w:rsid w:val="00363C3C"/>
    <w:rsid w:val="003C2532"/>
    <w:rsid w:val="003C5DF4"/>
    <w:rsid w:val="003D5BD2"/>
    <w:rsid w:val="003D73BD"/>
    <w:rsid w:val="003E7E56"/>
    <w:rsid w:val="0040309B"/>
    <w:rsid w:val="00450E62"/>
    <w:rsid w:val="004633DB"/>
    <w:rsid w:val="004679C0"/>
    <w:rsid w:val="00470F48"/>
    <w:rsid w:val="004724A2"/>
    <w:rsid w:val="004927C9"/>
    <w:rsid w:val="004A15F4"/>
    <w:rsid w:val="004A22DF"/>
    <w:rsid w:val="004C7532"/>
    <w:rsid w:val="004D2AB2"/>
    <w:rsid w:val="00511E4B"/>
    <w:rsid w:val="005131A9"/>
    <w:rsid w:val="005138BB"/>
    <w:rsid w:val="00524363"/>
    <w:rsid w:val="0052622A"/>
    <w:rsid w:val="0053654B"/>
    <w:rsid w:val="00565B01"/>
    <w:rsid w:val="005A2A0C"/>
    <w:rsid w:val="005B6D8D"/>
    <w:rsid w:val="005B7547"/>
    <w:rsid w:val="005C22E5"/>
    <w:rsid w:val="005C6F5F"/>
    <w:rsid w:val="005E5058"/>
    <w:rsid w:val="005E76F4"/>
    <w:rsid w:val="005F2E4C"/>
    <w:rsid w:val="005F5F19"/>
    <w:rsid w:val="005F6795"/>
    <w:rsid w:val="006100CB"/>
    <w:rsid w:val="006206FF"/>
    <w:rsid w:val="0065049B"/>
    <w:rsid w:val="0065091B"/>
    <w:rsid w:val="00671AB7"/>
    <w:rsid w:val="00692CB2"/>
    <w:rsid w:val="00693D30"/>
    <w:rsid w:val="006941B6"/>
    <w:rsid w:val="006B4643"/>
    <w:rsid w:val="006D72FB"/>
    <w:rsid w:val="007069A0"/>
    <w:rsid w:val="00744713"/>
    <w:rsid w:val="007563E7"/>
    <w:rsid w:val="00776191"/>
    <w:rsid w:val="00780BA3"/>
    <w:rsid w:val="007B2782"/>
    <w:rsid w:val="007B457D"/>
    <w:rsid w:val="007E23B3"/>
    <w:rsid w:val="007F23A9"/>
    <w:rsid w:val="008060CB"/>
    <w:rsid w:val="00815FEE"/>
    <w:rsid w:val="008252D2"/>
    <w:rsid w:val="00826A08"/>
    <w:rsid w:val="008321EF"/>
    <w:rsid w:val="00856FB9"/>
    <w:rsid w:val="00863A3A"/>
    <w:rsid w:val="008763C0"/>
    <w:rsid w:val="008A64FE"/>
    <w:rsid w:val="008B3186"/>
    <w:rsid w:val="008B3BCD"/>
    <w:rsid w:val="008F382D"/>
    <w:rsid w:val="00923406"/>
    <w:rsid w:val="00927B16"/>
    <w:rsid w:val="0094698F"/>
    <w:rsid w:val="00963378"/>
    <w:rsid w:val="00964674"/>
    <w:rsid w:val="00966659"/>
    <w:rsid w:val="00966C9F"/>
    <w:rsid w:val="00976DD7"/>
    <w:rsid w:val="009840F1"/>
    <w:rsid w:val="0098708A"/>
    <w:rsid w:val="00987D7F"/>
    <w:rsid w:val="009E512F"/>
    <w:rsid w:val="009F0568"/>
    <w:rsid w:val="00A00698"/>
    <w:rsid w:val="00A253BE"/>
    <w:rsid w:val="00A54FF7"/>
    <w:rsid w:val="00A66609"/>
    <w:rsid w:val="00A77A8A"/>
    <w:rsid w:val="00A77AF2"/>
    <w:rsid w:val="00A9135F"/>
    <w:rsid w:val="00A9616C"/>
    <w:rsid w:val="00AB60AA"/>
    <w:rsid w:val="00AC1AA5"/>
    <w:rsid w:val="00AD7940"/>
    <w:rsid w:val="00AE0C26"/>
    <w:rsid w:val="00AE1BB6"/>
    <w:rsid w:val="00B317D1"/>
    <w:rsid w:val="00B7380E"/>
    <w:rsid w:val="00B827BA"/>
    <w:rsid w:val="00BD0216"/>
    <w:rsid w:val="00BD1668"/>
    <w:rsid w:val="00BE4606"/>
    <w:rsid w:val="00BE5755"/>
    <w:rsid w:val="00C058EA"/>
    <w:rsid w:val="00C1310C"/>
    <w:rsid w:val="00C2106A"/>
    <w:rsid w:val="00C24A4B"/>
    <w:rsid w:val="00C80335"/>
    <w:rsid w:val="00C828A8"/>
    <w:rsid w:val="00C9091A"/>
    <w:rsid w:val="00C92BCE"/>
    <w:rsid w:val="00C946B0"/>
    <w:rsid w:val="00CB347A"/>
    <w:rsid w:val="00CD5544"/>
    <w:rsid w:val="00CE6ACA"/>
    <w:rsid w:val="00CF1597"/>
    <w:rsid w:val="00D07C91"/>
    <w:rsid w:val="00D154F8"/>
    <w:rsid w:val="00D2589C"/>
    <w:rsid w:val="00D26D17"/>
    <w:rsid w:val="00D45237"/>
    <w:rsid w:val="00D541DC"/>
    <w:rsid w:val="00D637FF"/>
    <w:rsid w:val="00D65FA6"/>
    <w:rsid w:val="00D71A56"/>
    <w:rsid w:val="00D740CE"/>
    <w:rsid w:val="00D81C84"/>
    <w:rsid w:val="00DA4C1F"/>
    <w:rsid w:val="00DB3C8F"/>
    <w:rsid w:val="00DC01B3"/>
    <w:rsid w:val="00DF5F49"/>
    <w:rsid w:val="00E2781E"/>
    <w:rsid w:val="00E350B3"/>
    <w:rsid w:val="00E552DF"/>
    <w:rsid w:val="00E646DF"/>
    <w:rsid w:val="00E73D76"/>
    <w:rsid w:val="00E9591A"/>
    <w:rsid w:val="00EA2C36"/>
    <w:rsid w:val="00EA35E4"/>
    <w:rsid w:val="00EC337C"/>
    <w:rsid w:val="00EC59D2"/>
    <w:rsid w:val="00EF2D51"/>
    <w:rsid w:val="00F05675"/>
    <w:rsid w:val="00F14B41"/>
    <w:rsid w:val="00F23223"/>
    <w:rsid w:val="00F2665F"/>
    <w:rsid w:val="00F3116A"/>
    <w:rsid w:val="00F44F89"/>
    <w:rsid w:val="00F455B5"/>
    <w:rsid w:val="00F61A36"/>
    <w:rsid w:val="00F62480"/>
    <w:rsid w:val="00F67DD5"/>
    <w:rsid w:val="00F7157C"/>
    <w:rsid w:val="00F86302"/>
    <w:rsid w:val="00FA1F4C"/>
    <w:rsid w:val="00FD4C40"/>
    <w:rsid w:val="00FD674E"/>
    <w:rsid w:val="00FD781A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16CCB"/>
  <w15:chartTrackingRefBased/>
  <w15:docId w15:val="{847896FC-B2CD-44FA-969C-68297A52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9D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20489F"/>
    <w:pPr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15429D"/>
    <w:pPr>
      <w:ind w:firstLine="1152"/>
      <w:jc w:val="both"/>
    </w:pPr>
    <w:rPr>
      <w:sz w:val="22"/>
    </w:rPr>
  </w:style>
  <w:style w:type="paragraph" w:customStyle="1" w:styleId="C1-CtrBoldHd">
    <w:name w:val="C1-Ctr BoldHd"/>
    <w:rsid w:val="0015429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15429D"/>
    <w:pPr>
      <w:keepLines/>
      <w:spacing w:line="240" w:lineRule="atLeast"/>
      <w:jc w:val="center"/>
    </w:pPr>
    <w:rPr>
      <w:sz w:val="22"/>
    </w:rPr>
  </w:style>
  <w:style w:type="paragraph" w:customStyle="1" w:styleId="N2-2ndBullet">
    <w:name w:val="N2-2nd Bullet"/>
    <w:basedOn w:val="Normal"/>
    <w:rsid w:val="0015429D"/>
    <w:pPr>
      <w:numPr>
        <w:numId w:val="1"/>
      </w:numPr>
      <w:spacing w:after="240"/>
    </w:pPr>
  </w:style>
  <w:style w:type="paragraph" w:customStyle="1" w:styleId="SL-FlLftSgl">
    <w:name w:val="SL-Fl Lft Sgl"/>
    <w:rsid w:val="0015429D"/>
    <w:pPr>
      <w:spacing w:line="240" w:lineRule="atLeast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15429D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paragraph" w:styleId="Footer">
    <w:name w:val="footer"/>
    <w:basedOn w:val="Normal"/>
    <w:rsid w:val="0015429D"/>
    <w:pPr>
      <w:tabs>
        <w:tab w:val="center" w:pos="4320"/>
        <w:tab w:val="right" w:pos="8640"/>
      </w:tabs>
    </w:pPr>
  </w:style>
  <w:style w:type="paragraph" w:customStyle="1" w:styleId="N4-FlLftBullet">
    <w:name w:val="N4-Fl Lft Bullet"/>
    <w:rsid w:val="0015429D"/>
    <w:pPr>
      <w:tabs>
        <w:tab w:val="left" w:pos="600"/>
      </w:tabs>
      <w:spacing w:line="240" w:lineRule="exact"/>
      <w:ind w:left="600" w:hanging="600"/>
      <w:jc w:val="both"/>
    </w:pPr>
    <w:rPr>
      <w:rFonts w:ascii="Times" w:hAnsi="Times"/>
      <w:sz w:val="22"/>
    </w:rPr>
  </w:style>
  <w:style w:type="paragraph" w:customStyle="1" w:styleId="C2-CtrSp12">
    <w:name w:val="C2-Ctr Sp&amp;1/2"/>
    <w:rsid w:val="0015429D"/>
    <w:pPr>
      <w:keepLines/>
      <w:spacing w:line="360" w:lineRule="exact"/>
      <w:jc w:val="center"/>
    </w:pPr>
    <w:rPr>
      <w:rFonts w:ascii="Times" w:hAnsi="Times"/>
      <w:sz w:val="22"/>
    </w:rPr>
  </w:style>
  <w:style w:type="character" w:styleId="PageNumber">
    <w:name w:val="page number"/>
    <w:rsid w:val="0015429D"/>
    <w:rPr>
      <w:rFonts w:ascii="CG Times (WN)" w:hAnsi="CG Times (WN)"/>
      <w:sz w:val="22"/>
    </w:rPr>
  </w:style>
  <w:style w:type="paragraph" w:styleId="BodyText">
    <w:name w:val="Body Text"/>
    <w:basedOn w:val="Normal"/>
    <w:rsid w:val="0015429D"/>
    <w:rPr>
      <w:sz w:val="28"/>
    </w:rPr>
  </w:style>
  <w:style w:type="character" w:styleId="CommentReference">
    <w:name w:val="annotation reference"/>
    <w:semiHidden/>
    <w:rsid w:val="0015429D"/>
    <w:rPr>
      <w:sz w:val="16"/>
      <w:szCs w:val="16"/>
    </w:rPr>
  </w:style>
  <w:style w:type="paragraph" w:styleId="CommentText">
    <w:name w:val="annotation text"/>
    <w:basedOn w:val="Normal"/>
    <w:semiHidden/>
    <w:rsid w:val="0015429D"/>
    <w:rPr>
      <w:sz w:val="20"/>
    </w:rPr>
  </w:style>
  <w:style w:type="paragraph" w:styleId="BalloonText">
    <w:name w:val="Balloon Text"/>
    <w:basedOn w:val="Normal"/>
    <w:semiHidden/>
    <w:rsid w:val="001542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5429D"/>
    <w:rPr>
      <w:b/>
      <w:bCs/>
    </w:rPr>
  </w:style>
  <w:style w:type="table" w:styleId="TableGrid">
    <w:name w:val="Table Grid"/>
    <w:basedOn w:val="TableNormal"/>
    <w:rsid w:val="0015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763C0"/>
    <w:rPr>
      <w:sz w:val="16"/>
    </w:rPr>
  </w:style>
  <w:style w:type="paragraph" w:styleId="NoSpacing">
    <w:name w:val="No Spacing"/>
    <w:uiPriority w:val="1"/>
    <w:qFormat/>
    <w:rsid w:val="008763C0"/>
    <w:pPr>
      <w:jc w:val="both"/>
    </w:pPr>
    <w:rPr>
      <w:sz w:val="22"/>
    </w:rPr>
  </w:style>
  <w:style w:type="paragraph" w:styleId="Revision">
    <w:name w:val="Revision"/>
    <w:hidden/>
    <w:uiPriority w:val="99"/>
    <w:semiHidden/>
    <w:rsid w:val="00D81C8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Item - Site Response Form</vt:lpstr>
    </vt:vector>
  </TitlesOfParts>
  <Company>NCI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- Site Response Form</dc:title>
  <dc:subject/>
  <dc:creator>NCI Division of Cancer Prevention</dc:creator>
  <cp:keywords>NCI, Division of Cancer Prevention, SOP, Site Response Form, Clinical Trials Management</cp:keywords>
  <dc:description/>
  <cp:lastModifiedBy>Randall, Wayne (NIH/NCI) [C]</cp:lastModifiedBy>
  <cp:revision>2</cp:revision>
  <cp:lastPrinted>2009-02-19T19:19:00Z</cp:lastPrinted>
  <dcterms:created xsi:type="dcterms:W3CDTF">2023-08-10T15:13:00Z</dcterms:created>
  <dcterms:modified xsi:type="dcterms:W3CDTF">2023-08-10T15:13:00Z</dcterms:modified>
</cp:coreProperties>
</file>